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51" w:rsidRDefault="008B5851" w:rsidP="00E20D51">
      <w:pPr>
        <w:spacing w:line="360" w:lineRule="auto"/>
        <w:jc w:val="center"/>
        <w:rPr>
          <w:rFonts w:ascii="Times New Roman" w:hAnsi="Times New Roman" w:cs="Times New Roman"/>
          <w:b/>
          <w:sz w:val="28"/>
        </w:rPr>
      </w:pPr>
      <w:r w:rsidRPr="008B5851">
        <w:rPr>
          <w:rFonts w:ascii="Times New Roman" w:hAnsi="Times New Roman" w:cs="Times New Roman" w:hint="eastAsia"/>
          <w:b/>
          <w:sz w:val="28"/>
        </w:rPr>
        <w:t>公司代码：</w:t>
      </w:r>
      <w:r w:rsidRPr="008B5851">
        <w:rPr>
          <w:rFonts w:ascii="Times New Roman" w:hAnsi="Times New Roman" w:cs="Times New Roman" w:hint="eastAsia"/>
          <w:b/>
          <w:sz w:val="28"/>
        </w:rPr>
        <w:t xml:space="preserve">600305   </w:t>
      </w:r>
      <w:r w:rsidRPr="008B5851">
        <w:rPr>
          <w:rFonts w:ascii="Times New Roman" w:hAnsi="Times New Roman" w:cs="Times New Roman" w:hint="eastAsia"/>
          <w:b/>
          <w:sz w:val="28"/>
        </w:rPr>
        <w:t>股票简称：恒顺醋业</w:t>
      </w:r>
      <w:r w:rsidR="007F1432">
        <w:rPr>
          <w:rFonts w:ascii="Times New Roman" w:hAnsi="Times New Roman" w:cs="Times New Roman" w:hint="eastAsia"/>
          <w:b/>
          <w:sz w:val="28"/>
        </w:rPr>
        <w:t xml:space="preserve">   </w:t>
      </w:r>
      <w:r w:rsidRPr="008B5851">
        <w:rPr>
          <w:rFonts w:ascii="Times New Roman" w:hAnsi="Times New Roman" w:cs="Times New Roman" w:hint="eastAsia"/>
          <w:b/>
          <w:sz w:val="28"/>
        </w:rPr>
        <w:t>公告编号：</w:t>
      </w:r>
      <w:r w:rsidRPr="00E646C9">
        <w:rPr>
          <w:rFonts w:ascii="Times New Roman" w:hAnsi="Times New Roman" w:cs="Times New Roman" w:hint="eastAsia"/>
          <w:b/>
          <w:sz w:val="28"/>
        </w:rPr>
        <w:t>临</w:t>
      </w:r>
      <w:r w:rsidRPr="00E646C9">
        <w:rPr>
          <w:rFonts w:ascii="Times New Roman" w:hAnsi="Times New Roman" w:cs="Times New Roman" w:hint="eastAsia"/>
          <w:b/>
          <w:sz w:val="28"/>
        </w:rPr>
        <w:t>2022-0</w:t>
      </w:r>
      <w:r w:rsidR="00D25B91" w:rsidRPr="00E646C9">
        <w:rPr>
          <w:rFonts w:ascii="Times New Roman" w:hAnsi="Times New Roman" w:cs="Times New Roman" w:hint="eastAsia"/>
          <w:b/>
          <w:sz w:val="28"/>
        </w:rPr>
        <w:t>51</w:t>
      </w:r>
    </w:p>
    <w:p w:rsidR="00E20D51" w:rsidRPr="007F1432" w:rsidRDefault="00E20D51" w:rsidP="00E20D51">
      <w:pPr>
        <w:spacing w:line="360" w:lineRule="auto"/>
        <w:jc w:val="center"/>
        <w:rPr>
          <w:rFonts w:ascii="Times New Roman" w:hAnsi="Times New Roman" w:cs="Times New Roman"/>
          <w:b/>
          <w:sz w:val="24"/>
        </w:rPr>
      </w:pPr>
    </w:p>
    <w:p w:rsidR="004D45F4" w:rsidRDefault="004D45F4" w:rsidP="004D45F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4D45F4" w:rsidRDefault="0011785A" w:rsidP="0011785A">
      <w:pPr>
        <w:spacing w:line="360" w:lineRule="auto"/>
        <w:jc w:val="center"/>
        <w:rPr>
          <w:rFonts w:ascii="黑体" w:eastAsia="黑体" w:hAnsi="黑体" w:cs="Times New Roman"/>
          <w:b/>
          <w:color w:val="FF0000"/>
          <w:sz w:val="36"/>
        </w:rPr>
      </w:pPr>
      <w:r w:rsidRPr="0011785A">
        <w:rPr>
          <w:rFonts w:ascii="黑体" w:eastAsia="黑体" w:hAnsi="黑体" w:cs="Times New Roman"/>
          <w:b/>
          <w:color w:val="FF0000"/>
          <w:sz w:val="36"/>
        </w:rPr>
        <w:t>关于非公开发行股票会后事项承诺函的公告</w:t>
      </w:r>
    </w:p>
    <w:p w:rsidR="00E20D51" w:rsidRPr="00656304" w:rsidRDefault="00E20D51" w:rsidP="00E20D51">
      <w:pPr>
        <w:spacing w:line="360" w:lineRule="auto"/>
        <w:jc w:val="left"/>
        <w:rPr>
          <w:rFonts w:ascii="Times New Roman" w:hAnsi="Times New Roman" w:cs="Times New Roman"/>
          <w:sz w:val="24"/>
        </w:rPr>
      </w:pPr>
    </w:p>
    <w:p w:rsidR="004D45F4" w:rsidRPr="00BD0EDA" w:rsidRDefault="004D45F4" w:rsidP="004D45F4">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Pr="00CD7590" w:rsidRDefault="00E63B00"/>
    <w:p w:rsidR="001013EC" w:rsidRPr="00C24CAF" w:rsidRDefault="0011785A" w:rsidP="000D5701">
      <w:pPr>
        <w:spacing w:line="360" w:lineRule="auto"/>
        <w:ind w:firstLineChars="200" w:firstLine="480"/>
        <w:rPr>
          <w:rFonts w:ascii="Times New Roman" w:hAnsi="Times New Roman" w:cs="Times New Roman"/>
          <w:sz w:val="24"/>
          <w:szCs w:val="24"/>
        </w:rPr>
      </w:pPr>
      <w:r w:rsidRPr="00C24CAF">
        <w:rPr>
          <w:rFonts w:ascii="Times New Roman" w:hAnsi="Times New Roman" w:cs="Times New Roman"/>
          <w:sz w:val="24"/>
          <w:szCs w:val="24"/>
        </w:rPr>
        <w:t>江苏恒顺醋业股份有限公司（以下简称</w:t>
      </w:r>
      <w:r w:rsidRPr="00C24CAF">
        <w:rPr>
          <w:rFonts w:ascii="Times New Roman" w:hAnsi="Times New Roman" w:cs="Times New Roman"/>
          <w:sz w:val="24"/>
          <w:szCs w:val="24"/>
        </w:rPr>
        <w:t>“</w:t>
      </w:r>
      <w:r w:rsidRPr="00C24CAF">
        <w:rPr>
          <w:rFonts w:ascii="Times New Roman" w:hAnsi="Times New Roman" w:cs="Times New Roman"/>
          <w:sz w:val="24"/>
          <w:szCs w:val="24"/>
        </w:rPr>
        <w:t>公司</w:t>
      </w:r>
      <w:r w:rsidRPr="00C24CAF">
        <w:rPr>
          <w:rFonts w:ascii="Times New Roman" w:hAnsi="Times New Roman" w:cs="Times New Roman"/>
          <w:sz w:val="24"/>
          <w:szCs w:val="24"/>
        </w:rPr>
        <w:t>”</w:t>
      </w:r>
      <w:r w:rsidRPr="00C24CAF">
        <w:rPr>
          <w:rFonts w:ascii="Times New Roman" w:hAnsi="Times New Roman" w:cs="Times New Roman"/>
          <w:sz w:val="24"/>
          <w:szCs w:val="24"/>
        </w:rPr>
        <w:t>）非公开发行股票申请已于</w:t>
      </w:r>
      <w:r w:rsidRPr="00C24CAF">
        <w:rPr>
          <w:rFonts w:ascii="Times New Roman" w:hAnsi="Times New Roman" w:cs="Times New Roman"/>
          <w:sz w:val="24"/>
          <w:szCs w:val="24"/>
        </w:rPr>
        <w:t>202</w:t>
      </w:r>
      <w:r w:rsidR="001013EC" w:rsidRPr="00C24CAF">
        <w:rPr>
          <w:rFonts w:ascii="Times New Roman" w:hAnsi="Times New Roman" w:cs="Times New Roman"/>
          <w:sz w:val="24"/>
          <w:szCs w:val="24"/>
        </w:rPr>
        <w:t>2</w:t>
      </w:r>
      <w:r w:rsidRPr="00C24CAF">
        <w:rPr>
          <w:rFonts w:ascii="Times New Roman" w:hAnsi="Times New Roman" w:cs="Times New Roman"/>
          <w:sz w:val="24"/>
          <w:szCs w:val="24"/>
        </w:rPr>
        <w:t>年</w:t>
      </w:r>
      <w:r w:rsidR="001013EC" w:rsidRPr="00C24CAF">
        <w:rPr>
          <w:rFonts w:ascii="Times New Roman" w:hAnsi="Times New Roman" w:cs="Times New Roman"/>
          <w:sz w:val="24"/>
          <w:szCs w:val="24"/>
        </w:rPr>
        <w:t>7</w:t>
      </w:r>
      <w:r w:rsidRPr="00C24CAF">
        <w:rPr>
          <w:rFonts w:ascii="Times New Roman" w:hAnsi="Times New Roman" w:cs="Times New Roman"/>
          <w:sz w:val="24"/>
          <w:szCs w:val="24"/>
        </w:rPr>
        <w:t>月</w:t>
      </w:r>
      <w:r w:rsidR="001013EC" w:rsidRPr="00C24CAF">
        <w:rPr>
          <w:rFonts w:ascii="Times New Roman" w:hAnsi="Times New Roman" w:cs="Times New Roman"/>
          <w:sz w:val="24"/>
          <w:szCs w:val="24"/>
        </w:rPr>
        <w:t>4</w:t>
      </w:r>
      <w:r w:rsidRPr="00C24CAF">
        <w:rPr>
          <w:rFonts w:ascii="Times New Roman" w:hAnsi="Times New Roman" w:cs="Times New Roman"/>
          <w:sz w:val="24"/>
          <w:szCs w:val="24"/>
        </w:rPr>
        <w:t>日通过中国证券监督管理委员会（下称</w:t>
      </w:r>
      <w:r w:rsidRPr="00C24CAF">
        <w:rPr>
          <w:rFonts w:ascii="Times New Roman" w:hAnsi="Times New Roman" w:cs="Times New Roman"/>
          <w:sz w:val="24"/>
          <w:szCs w:val="24"/>
        </w:rPr>
        <w:t>“</w:t>
      </w:r>
      <w:r w:rsidRPr="00C24CAF">
        <w:rPr>
          <w:rFonts w:ascii="Times New Roman" w:hAnsi="Times New Roman" w:cs="Times New Roman"/>
          <w:sz w:val="24"/>
          <w:szCs w:val="24"/>
        </w:rPr>
        <w:t>中国证监会</w:t>
      </w:r>
      <w:r w:rsidRPr="00C24CAF">
        <w:rPr>
          <w:rFonts w:ascii="Times New Roman" w:hAnsi="Times New Roman" w:cs="Times New Roman"/>
          <w:sz w:val="24"/>
          <w:szCs w:val="24"/>
        </w:rPr>
        <w:t>”</w:t>
      </w:r>
      <w:r w:rsidRPr="00C24CAF">
        <w:rPr>
          <w:rFonts w:ascii="Times New Roman" w:hAnsi="Times New Roman" w:cs="Times New Roman"/>
          <w:sz w:val="24"/>
          <w:szCs w:val="24"/>
        </w:rPr>
        <w:t>）发行审核委员会的审核</w:t>
      </w:r>
      <w:r w:rsidR="00C24CAF" w:rsidRPr="00C24CAF">
        <w:rPr>
          <w:rFonts w:ascii="Times New Roman" w:hAnsi="Times New Roman" w:cs="Times New Roman"/>
          <w:sz w:val="24"/>
          <w:szCs w:val="24"/>
        </w:rPr>
        <w:t>，</w:t>
      </w:r>
      <w:r w:rsidRPr="00C24CAF">
        <w:rPr>
          <w:rFonts w:ascii="Times New Roman" w:hAnsi="Times New Roman" w:cs="Times New Roman"/>
          <w:sz w:val="24"/>
          <w:szCs w:val="24"/>
        </w:rPr>
        <w:t>并于</w:t>
      </w:r>
      <w:r w:rsidRPr="00C24CAF">
        <w:rPr>
          <w:rFonts w:ascii="Times New Roman" w:hAnsi="Times New Roman" w:cs="Times New Roman"/>
          <w:sz w:val="24"/>
          <w:szCs w:val="24"/>
        </w:rPr>
        <w:t>202</w:t>
      </w:r>
      <w:r w:rsidR="001013EC" w:rsidRPr="00C24CAF">
        <w:rPr>
          <w:rFonts w:ascii="Times New Roman" w:hAnsi="Times New Roman" w:cs="Times New Roman"/>
          <w:sz w:val="24"/>
          <w:szCs w:val="24"/>
        </w:rPr>
        <w:t>2</w:t>
      </w:r>
      <w:r w:rsidRPr="00C24CAF">
        <w:rPr>
          <w:rFonts w:ascii="Times New Roman" w:hAnsi="Times New Roman" w:cs="Times New Roman"/>
          <w:sz w:val="24"/>
          <w:szCs w:val="24"/>
        </w:rPr>
        <w:t>年</w:t>
      </w:r>
      <w:r w:rsidR="001013EC" w:rsidRPr="00C24CAF">
        <w:rPr>
          <w:rFonts w:ascii="Times New Roman" w:hAnsi="Times New Roman" w:cs="Times New Roman"/>
          <w:sz w:val="24"/>
          <w:szCs w:val="24"/>
        </w:rPr>
        <w:t>7</w:t>
      </w:r>
      <w:r w:rsidRPr="00C24CAF">
        <w:rPr>
          <w:rFonts w:ascii="Times New Roman" w:hAnsi="Times New Roman" w:cs="Times New Roman"/>
          <w:sz w:val="24"/>
          <w:szCs w:val="24"/>
        </w:rPr>
        <w:t>月</w:t>
      </w:r>
      <w:r w:rsidR="008670D0" w:rsidRPr="00C24CAF">
        <w:rPr>
          <w:rFonts w:ascii="Times New Roman" w:hAnsi="Times New Roman" w:cs="Times New Roman"/>
          <w:sz w:val="24"/>
          <w:szCs w:val="24"/>
        </w:rPr>
        <w:t>14</w:t>
      </w:r>
      <w:r w:rsidRPr="00C24CAF">
        <w:rPr>
          <w:rFonts w:ascii="Times New Roman" w:hAnsi="Times New Roman" w:cs="Times New Roman"/>
          <w:sz w:val="24"/>
          <w:szCs w:val="24"/>
        </w:rPr>
        <w:t>日取得了中国证监会印发的</w:t>
      </w:r>
      <w:r w:rsidR="001013EC" w:rsidRPr="00C24CAF">
        <w:rPr>
          <w:rFonts w:ascii="Times New Roman" w:hAnsi="Times New Roman" w:cs="Times New Roman"/>
          <w:sz w:val="24"/>
          <w:szCs w:val="24"/>
        </w:rPr>
        <w:t>《关于核准江苏恒顺醋业股份有限公司非公开发行股票的批复》（证监许可〔</w:t>
      </w:r>
      <w:r w:rsidR="001013EC" w:rsidRPr="00C24CAF">
        <w:rPr>
          <w:rFonts w:ascii="Times New Roman" w:hAnsi="Times New Roman" w:cs="Times New Roman"/>
          <w:sz w:val="24"/>
          <w:szCs w:val="24"/>
        </w:rPr>
        <w:t>2022</w:t>
      </w:r>
      <w:r w:rsidR="001013EC" w:rsidRPr="00C24CAF">
        <w:rPr>
          <w:rFonts w:ascii="Times New Roman" w:hAnsi="Times New Roman" w:cs="Times New Roman"/>
          <w:sz w:val="24"/>
          <w:szCs w:val="24"/>
        </w:rPr>
        <w:t>〕</w:t>
      </w:r>
      <w:r w:rsidR="001013EC" w:rsidRPr="00C24CAF">
        <w:rPr>
          <w:rFonts w:ascii="Times New Roman" w:hAnsi="Times New Roman" w:cs="Times New Roman"/>
          <w:sz w:val="24"/>
          <w:szCs w:val="24"/>
        </w:rPr>
        <w:t>1496</w:t>
      </w:r>
      <w:r w:rsidR="001013EC" w:rsidRPr="00C24CAF">
        <w:rPr>
          <w:rFonts w:ascii="Times New Roman" w:hAnsi="Times New Roman" w:cs="Times New Roman"/>
          <w:sz w:val="24"/>
          <w:szCs w:val="24"/>
        </w:rPr>
        <w:t>号）。</w:t>
      </w:r>
    </w:p>
    <w:p w:rsidR="008B5851" w:rsidRPr="00C24CAF" w:rsidRDefault="001013EC" w:rsidP="00C24CAF">
      <w:pPr>
        <w:widowControl/>
        <w:autoSpaceDE w:val="0"/>
        <w:autoSpaceDN w:val="0"/>
        <w:spacing w:line="360" w:lineRule="auto"/>
        <w:ind w:firstLineChars="200" w:firstLine="480"/>
        <w:textAlignment w:val="bottom"/>
        <w:rPr>
          <w:rFonts w:ascii="Times New Roman" w:hAnsi="Times New Roman" w:cs="Times New Roman"/>
          <w:sz w:val="24"/>
          <w:szCs w:val="24"/>
        </w:rPr>
      </w:pPr>
      <w:r w:rsidRPr="00C24CAF">
        <w:rPr>
          <w:rFonts w:ascii="Times New Roman" w:hAnsi="Times New Roman" w:cs="Times New Roman"/>
          <w:sz w:val="24"/>
          <w:szCs w:val="24"/>
        </w:rPr>
        <w:t>公司于</w:t>
      </w:r>
      <w:r w:rsidRPr="00C24CAF">
        <w:rPr>
          <w:rFonts w:ascii="Times New Roman" w:hAnsi="Times New Roman" w:cs="Times New Roman"/>
          <w:sz w:val="24"/>
          <w:szCs w:val="24"/>
        </w:rPr>
        <w:t>2022</w:t>
      </w:r>
      <w:r w:rsidRPr="00C24CAF">
        <w:rPr>
          <w:rFonts w:ascii="Times New Roman" w:hAnsi="Times New Roman" w:cs="Times New Roman"/>
          <w:sz w:val="24"/>
          <w:szCs w:val="24"/>
        </w:rPr>
        <w:t>年</w:t>
      </w:r>
      <w:r w:rsidRPr="00C24CAF">
        <w:rPr>
          <w:rFonts w:ascii="Times New Roman" w:hAnsi="Times New Roman" w:cs="Times New Roman"/>
          <w:sz w:val="24"/>
          <w:szCs w:val="24"/>
        </w:rPr>
        <w:t>8</w:t>
      </w:r>
      <w:r w:rsidRPr="00C24CAF">
        <w:rPr>
          <w:rFonts w:ascii="Times New Roman" w:hAnsi="Times New Roman" w:cs="Times New Roman"/>
          <w:sz w:val="24"/>
          <w:szCs w:val="24"/>
        </w:rPr>
        <w:t>月</w:t>
      </w:r>
      <w:r w:rsidR="000D5701" w:rsidRPr="00C24CAF">
        <w:rPr>
          <w:rFonts w:ascii="Times New Roman" w:hAnsi="Times New Roman" w:cs="Times New Roman"/>
          <w:sz w:val="24"/>
          <w:szCs w:val="24"/>
        </w:rPr>
        <w:t>23</w:t>
      </w:r>
      <w:r w:rsidRPr="00C24CAF">
        <w:rPr>
          <w:rFonts w:ascii="Times New Roman" w:hAnsi="Times New Roman" w:cs="Times New Roman"/>
          <w:sz w:val="24"/>
          <w:szCs w:val="24"/>
        </w:rPr>
        <w:t>日披露了《</w:t>
      </w:r>
      <w:r w:rsidR="00D82138" w:rsidRPr="00C24CAF">
        <w:rPr>
          <w:rFonts w:ascii="Times New Roman" w:hAnsi="Times New Roman" w:cs="Times New Roman" w:hint="eastAsia"/>
          <w:sz w:val="24"/>
          <w:szCs w:val="24"/>
        </w:rPr>
        <w:t>江苏恒顺醋业股份有限公司</w:t>
      </w:r>
      <w:r w:rsidRPr="00C24CAF">
        <w:rPr>
          <w:rFonts w:ascii="Times New Roman" w:hAnsi="Times New Roman" w:cs="Times New Roman"/>
          <w:sz w:val="24"/>
          <w:szCs w:val="24"/>
        </w:rPr>
        <w:t>2022</w:t>
      </w:r>
      <w:r w:rsidRPr="00C24CAF">
        <w:rPr>
          <w:rFonts w:ascii="Times New Roman" w:hAnsi="Times New Roman" w:cs="Times New Roman"/>
          <w:sz w:val="24"/>
          <w:szCs w:val="24"/>
        </w:rPr>
        <w:t>年半年度报告》，</w:t>
      </w:r>
      <w:r w:rsidR="00C24CAF" w:rsidRPr="00C24CAF">
        <w:rPr>
          <w:rFonts w:ascii="Times New Roman" w:hAnsi="Times New Roman" w:cs="Times New Roman"/>
          <w:color w:val="000000"/>
          <w:sz w:val="24"/>
        </w:rPr>
        <w:t>根据中国证监会《关于加强对通过发审会的拟发行证券的公司会后事项监管的通知》（证监发行字</w:t>
      </w:r>
      <w:r w:rsidR="00C24CAF" w:rsidRPr="00C24CAF">
        <w:rPr>
          <w:rFonts w:ascii="Times New Roman" w:hAnsi="Times New Roman" w:cs="Times New Roman"/>
          <w:color w:val="000000"/>
          <w:sz w:val="24"/>
        </w:rPr>
        <w:t>[2002]15</w:t>
      </w:r>
      <w:r w:rsidR="00C24CAF" w:rsidRPr="00C24CAF">
        <w:rPr>
          <w:rFonts w:ascii="Times New Roman" w:hAnsi="Times New Roman" w:cs="Times New Roman"/>
          <w:color w:val="000000"/>
          <w:sz w:val="24"/>
        </w:rPr>
        <w:t>号）、《股票发行审核标准备忘录第</w:t>
      </w:r>
      <w:r w:rsidR="00C24CAF" w:rsidRPr="00C24CAF">
        <w:rPr>
          <w:rFonts w:ascii="Times New Roman" w:hAnsi="Times New Roman" w:cs="Times New Roman"/>
          <w:color w:val="000000"/>
          <w:sz w:val="24"/>
        </w:rPr>
        <w:t>5</w:t>
      </w:r>
      <w:r w:rsidR="00C24CAF" w:rsidRPr="00C24CAF">
        <w:rPr>
          <w:rFonts w:ascii="Times New Roman" w:hAnsi="Times New Roman" w:cs="Times New Roman"/>
          <w:color w:val="000000"/>
          <w:sz w:val="24"/>
        </w:rPr>
        <w:t>号（新修订）</w:t>
      </w:r>
      <w:r w:rsidR="00C24CAF" w:rsidRPr="00C24CAF">
        <w:rPr>
          <w:rFonts w:ascii="Times New Roman" w:hAnsi="Times New Roman" w:cs="Times New Roman"/>
          <w:color w:val="000000"/>
          <w:sz w:val="24"/>
        </w:rPr>
        <w:t>——</w:t>
      </w:r>
      <w:r w:rsidR="00C24CAF" w:rsidRPr="00C24CAF">
        <w:rPr>
          <w:rFonts w:ascii="Times New Roman" w:hAnsi="Times New Roman" w:cs="Times New Roman"/>
          <w:color w:val="000000"/>
          <w:sz w:val="24"/>
        </w:rPr>
        <w:t>关于已通过发审会拟发行证券的公司会后事项监管及封卷工作的操作规程》和《关于再融资公司会后事项相关要求的通知》（发行监管函［</w:t>
      </w:r>
      <w:r w:rsidR="00C24CAF" w:rsidRPr="00C24CAF">
        <w:rPr>
          <w:rFonts w:ascii="Times New Roman" w:hAnsi="Times New Roman" w:cs="Times New Roman"/>
          <w:color w:val="000000"/>
          <w:sz w:val="24"/>
        </w:rPr>
        <w:t>2008</w:t>
      </w:r>
      <w:r w:rsidR="00C24CAF" w:rsidRPr="00C24CAF">
        <w:rPr>
          <w:rFonts w:ascii="Times New Roman" w:hAnsi="Times New Roman" w:cs="Times New Roman"/>
          <w:color w:val="000000"/>
          <w:sz w:val="24"/>
        </w:rPr>
        <w:t>］</w:t>
      </w:r>
      <w:r w:rsidR="00C24CAF" w:rsidRPr="00C24CAF">
        <w:rPr>
          <w:rFonts w:ascii="Times New Roman" w:hAnsi="Times New Roman" w:cs="Times New Roman"/>
          <w:color w:val="000000"/>
          <w:sz w:val="24"/>
        </w:rPr>
        <w:t>257</w:t>
      </w:r>
      <w:r w:rsidR="00C24CAF" w:rsidRPr="00C24CAF">
        <w:rPr>
          <w:rFonts w:ascii="Times New Roman" w:hAnsi="Times New Roman" w:cs="Times New Roman"/>
          <w:color w:val="000000"/>
          <w:sz w:val="24"/>
        </w:rPr>
        <w:t>号）等相关文件的要求</w:t>
      </w:r>
      <w:r w:rsidRPr="00C24CAF">
        <w:rPr>
          <w:rFonts w:ascii="Times New Roman" w:hAnsi="Times New Roman" w:cs="Times New Roman"/>
          <w:sz w:val="24"/>
          <w:szCs w:val="24"/>
        </w:rPr>
        <w:t>，公司就</w:t>
      </w:r>
      <w:r w:rsidRPr="00C24CAF">
        <w:rPr>
          <w:rFonts w:ascii="Times New Roman" w:hAnsi="Times New Roman" w:cs="Times New Roman"/>
          <w:sz w:val="24"/>
          <w:szCs w:val="24"/>
        </w:rPr>
        <w:t>2022</w:t>
      </w:r>
      <w:r w:rsidRPr="00C24CAF">
        <w:rPr>
          <w:rFonts w:ascii="Times New Roman" w:hAnsi="Times New Roman" w:cs="Times New Roman"/>
          <w:sz w:val="24"/>
          <w:szCs w:val="24"/>
        </w:rPr>
        <w:t>年半年度业绩变动情况不影响本次非公开发行进行了说明，相关中介机构对此进行了核查，具体内容详见同日公司在上海证券交易所网</w:t>
      </w:r>
      <w:r w:rsidR="00675A27" w:rsidRPr="00C24CAF">
        <w:rPr>
          <w:rFonts w:ascii="Times New Roman" w:hAnsi="Times New Roman" w:cs="Times New Roman"/>
          <w:sz w:val="24"/>
          <w:szCs w:val="24"/>
        </w:rPr>
        <w:t>站（</w:t>
      </w:r>
      <w:r w:rsidR="00675A27" w:rsidRPr="00C24CAF">
        <w:rPr>
          <w:rFonts w:ascii="Times New Roman" w:hAnsi="Times New Roman" w:cs="Times New Roman"/>
          <w:sz w:val="24"/>
          <w:szCs w:val="24"/>
        </w:rPr>
        <w:t>www.sse.com)</w:t>
      </w:r>
      <w:r w:rsidRPr="00C24CAF">
        <w:rPr>
          <w:rFonts w:ascii="Times New Roman" w:hAnsi="Times New Roman" w:cs="Times New Roman"/>
          <w:sz w:val="24"/>
          <w:szCs w:val="24"/>
        </w:rPr>
        <w:t>披露的《</w:t>
      </w:r>
      <w:r w:rsidR="00C24CAF" w:rsidRPr="00C24CAF">
        <w:rPr>
          <w:rFonts w:ascii="Times New Roman" w:hAnsi="Times New Roman" w:cs="Times New Roman" w:hint="eastAsia"/>
          <w:sz w:val="24"/>
          <w:szCs w:val="24"/>
        </w:rPr>
        <w:t>江苏恒顺醋业股份有限公司关于</w:t>
      </w:r>
      <w:r w:rsidR="00C24CAF" w:rsidRPr="00C24CAF">
        <w:rPr>
          <w:rFonts w:ascii="Times New Roman" w:hAnsi="Times New Roman" w:cs="Times New Roman" w:hint="eastAsia"/>
          <w:sz w:val="24"/>
          <w:szCs w:val="24"/>
        </w:rPr>
        <w:t>2021</w:t>
      </w:r>
      <w:r w:rsidR="00C24CAF" w:rsidRPr="00C24CAF">
        <w:rPr>
          <w:rFonts w:ascii="Times New Roman" w:hAnsi="Times New Roman" w:cs="Times New Roman" w:hint="eastAsia"/>
          <w:sz w:val="24"/>
          <w:szCs w:val="24"/>
        </w:rPr>
        <w:t>年度非公开发行</w:t>
      </w:r>
      <w:r w:rsidR="00C24CAF" w:rsidRPr="00C24CAF">
        <w:rPr>
          <w:rFonts w:ascii="Times New Roman" w:hAnsi="Times New Roman" w:cs="Times New Roman" w:hint="eastAsia"/>
          <w:sz w:val="24"/>
          <w:szCs w:val="24"/>
        </w:rPr>
        <w:t>A</w:t>
      </w:r>
      <w:r w:rsidR="00C24CAF" w:rsidRPr="00C24CAF">
        <w:rPr>
          <w:rFonts w:ascii="Times New Roman" w:hAnsi="Times New Roman" w:cs="Times New Roman" w:hint="eastAsia"/>
          <w:sz w:val="24"/>
          <w:szCs w:val="24"/>
        </w:rPr>
        <w:t>股股票会后重大事项的承诺函</w:t>
      </w:r>
      <w:r w:rsidRPr="00C24CAF">
        <w:rPr>
          <w:rFonts w:ascii="Times New Roman" w:hAnsi="Times New Roman" w:cs="Times New Roman"/>
          <w:sz w:val="24"/>
          <w:szCs w:val="24"/>
        </w:rPr>
        <w:t>》及相关中介机构的承诺函。</w:t>
      </w:r>
    </w:p>
    <w:p w:rsidR="00C074E4" w:rsidRPr="00E20D51" w:rsidRDefault="001013EC" w:rsidP="000D5701">
      <w:pPr>
        <w:widowControl/>
        <w:autoSpaceDE w:val="0"/>
        <w:autoSpaceDN w:val="0"/>
        <w:spacing w:line="360" w:lineRule="auto"/>
        <w:ind w:firstLineChars="200" w:firstLine="480"/>
        <w:jc w:val="left"/>
        <w:textAlignment w:val="bottom"/>
        <w:rPr>
          <w:rFonts w:asciiTheme="minorEastAsia" w:hAnsiTheme="minorEastAsia"/>
          <w:b/>
          <w:sz w:val="24"/>
          <w:szCs w:val="24"/>
        </w:rPr>
      </w:pPr>
      <w:r w:rsidRPr="00E20D51">
        <w:rPr>
          <w:rFonts w:asciiTheme="minorEastAsia" w:hAnsiTheme="minorEastAsia"/>
          <w:sz w:val="24"/>
          <w:szCs w:val="24"/>
        </w:rPr>
        <w:t>公司将根据本次非公开发行A股股票的进展情况及时履行信息披露义务。敬请广大投资者理性投资，注意投资风险。</w:t>
      </w:r>
    </w:p>
    <w:p w:rsidR="008B5851" w:rsidRDefault="008B5851" w:rsidP="00C074E4">
      <w:pPr>
        <w:widowControl/>
        <w:autoSpaceDE w:val="0"/>
        <w:autoSpaceDN w:val="0"/>
        <w:spacing w:line="360" w:lineRule="auto"/>
        <w:ind w:firstLineChars="200" w:firstLine="482"/>
        <w:jc w:val="left"/>
        <w:textAlignment w:val="bottom"/>
        <w:rPr>
          <w:rFonts w:asciiTheme="minorEastAsia" w:hAnsiTheme="minorEastAsia"/>
          <w:b/>
          <w:sz w:val="24"/>
          <w:szCs w:val="18"/>
        </w:rPr>
      </w:pPr>
    </w:p>
    <w:p w:rsidR="0004595A" w:rsidRPr="00D00539" w:rsidRDefault="0004595A" w:rsidP="00C074E4">
      <w:pPr>
        <w:widowControl/>
        <w:autoSpaceDE w:val="0"/>
        <w:autoSpaceDN w:val="0"/>
        <w:spacing w:line="360" w:lineRule="auto"/>
        <w:ind w:firstLineChars="200" w:firstLine="482"/>
        <w:jc w:val="left"/>
        <w:textAlignment w:val="bottom"/>
        <w:rPr>
          <w:rFonts w:asciiTheme="minorEastAsia" w:hAnsiTheme="minorEastAsia"/>
          <w:b/>
          <w:sz w:val="24"/>
          <w:szCs w:val="18"/>
        </w:rPr>
      </w:pPr>
      <w:r w:rsidRPr="00D00539">
        <w:rPr>
          <w:rFonts w:asciiTheme="minorEastAsia" w:hAnsiTheme="minorEastAsia" w:hint="eastAsia"/>
          <w:b/>
          <w:sz w:val="24"/>
          <w:szCs w:val="18"/>
        </w:rPr>
        <w:t>特此公告！</w:t>
      </w:r>
    </w:p>
    <w:p w:rsidR="0004595A" w:rsidRDefault="0004595A" w:rsidP="00C24CAF">
      <w:pPr>
        <w:widowControl/>
        <w:autoSpaceDE w:val="0"/>
        <w:autoSpaceDN w:val="0"/>
        <w:spacing w:line="360" w:lineRule="auto"/>
        <w:jc w:val="left"/>
        <w:textAlignment w:val="bottom"/>
        <w:rPr>
          <w:rFonts w:asciiTheme="minorEastAsia" w:hAnsiTheme="minorEastAsia"/>
          <w:b/>
          <w:sz w:val="24"/>
          <w:szCs w:val="18"/>
        </w:rPr>
      </w:pPr>
    </w:p>
    <w:p w:rsidR="005C1866" w:rsidRPr="00D00539" w:rsidRDefault="005C1866" w:rsidP="00C24CAF">
      <w:pPr>
        <w:widowControl/>
        <w:autoSpaceDE w:val="0"/>
        <w:autoSpaceDN w:val="0"/>
        <w:spacing w:line="360" w:lineRule="auto"/>
        <w:jc w:val="left"/>
        <w:textAlignment w:val="bottom"/>
        <w:rPr>
          <w:rFonts w:asciiTheme="minorEastAsia" w:hAnsiTheme="minorEastAsia"/>
          <w:b/>
          <w:sz w:val="24"/>
          <w:szCs w:val="18"/>
        </w:rPr>
      </w:pPr>
    </w:p>
    <w:p w:rsidR="0004595A" w:rsidRPr="00D00539" w:rsidRDefault="0004595A" w:rsidP="0004595A">
      <w:pPr>
        <w:widowControl/>
        <w:autoSpaceDE w:val="0"/>
        <w:autoSpaceDN w:val="0"/>
        <w:spacing w:line="360" w:lineRule="auto"/>
        <w:ind w:firstLineChars="1913" w:firstLine="4609"/>
        <w:jc w:val="left"/>
        <w:textAlignment w:val="bottom"/>
        <w:rPr>
          <w:rFonts w:asciiTheme="minorEastAsia" w:hAnsiTheme="minorEastAsia"/>
          <w:b/>
          <w:sz w:val="24"/>
          <w:szCs w:val="18"/>
        </w:rPr>
      </w:pPr>
      <w:r w:rsidRPr="00D00539">
        <w:rPr>
          <w:rFonts w:asciiTheme="minorEastAsia" w:hAnsiTheme="minorEastAsia" w:hint="eastAsia"/>
          <w:b/>
          <w:sz w:val="24"/>
          <w:szCs w:val="18"/>
        </w:rPr>
        <w:t>江苏恒顺醋业股份有限公司董事会</w:t>
      </w:r>
    </w:p>
    <w:p w:rsidR="0004595A" w:rsidRPr="00D00539" w:rsidRDefault="0004595A" w:rsidP="0017512D">
      <w:pPr>
        <w:widowControl/>
        <w:autoSpaceDE w:val="0"/>
        <w:autoSpaceDN w:val="0"/>
        <w:spacing w:line="360" w:lineRule="auto"/>
        <w:ind w:firstLineChars="2107" w:firstLine="5077"/>
        <w:jc w:val="left"/>
        <w:textAlignment w:val="bottom"/>
        <w:rPr>
          <w:rFonts w:asciiTheme="minorEastAsia" w:hAnsiTheme="minorEastAsia"/>
          <w:b/>
          <w:sz w:val="24"/>
          <w:szCs w:val="18"/>
        </w:rPr>
      </w:pPr>
      <w:r w:rsidRPr="0017512D">
        <w:rPr>
          <w:rFonts w:asciiTheme="minorEastAsia" w:hAnsiTheme="minorEastAsia" w:hint="eastAsia"/>
          <w:b/>
          <w:sz w:val="24"/>
          <w:szCs w:val="18"/>
        </w:rPr>
        <w:t>二</w:t>
      </w:r>
      <w:r w:rsidR="00CE4591" w:rsidRPr="0017512D">
        <w:rPr>
          <w:rFonts w:asciiTheme="minorEastAsia" w:hAnsiTheme="minorEastAsia" w:hint="eastAsia"/>
          <w:b/>
          <w:sz w:val="24"/>
          <w:szCs w:val="18"/>
        </w:rPr>
        <w:t>○</w:t>
      </w:r>
      <w:r w:rsidRPr="0017512D">
        <w:rPr>
          <w:rFonts w:asciiTheme="minorEastAsia" w:hAnsiTheme="minorEastAsia" w:hint="eastAsia"/>
          <w:b/>
          <w:sz w:val="24"/>
          <w:szCs w:val="18"/>
        </w:rPr>
        <w:t>二</w:t>
      </w:r>
      <w:r w:rsidR="00DD04E7" w:rsidRPr="0017512D">
        <w:rPr>
          <w:rFonts w:asciiTheme="minorEastAsia" w:hAnsiTheme="minorEastAsia" w:hint="eastAsia"/>
          <w:b/>
          <w:sz w:val="24"/>
          <w:szCs w:val="18"/>
        </w:rPr>
        <w:t>二</w:t>
      </w:r>
      <w:r w:rsidRPr="0017512D">
        <w:rPr>
          <w:rFonts w:asciiTheme="minorEastAsia" w:hAnsiTheme="minorEastAsia" w:hint="eastAsia"/>
          <w:b/>
          <w:sz w:val="24"/>
          <w:szCs w:val="18"/>
        </w:rPr>
        <w:t>年</w:t>
      </w:r>
      <w:r w:rsidR="00E97433" w:rsidRPr="0017512D">
        <w:rPr>
          <w:rFonts w:asciiTheme="minorEastAsia" w:hAnsiTheme="minorEastAsia" w:hint="eastAsia"/>
          <w:b/>
          <w:sz w:val="24"/>
          <w:szCs w:val="18"/>
        </w:rPr>
        <w:t>八</w:t>
      </w:r>
      <w:r w:rsidRPr="0017512D">
        <w:rPr>
          <w:rFonts w:asciiTheme="minorEastAsia" w:hAnsiTheme="minorEastAsia" w:hint="eastAsia"/>
          <w:b/>
          <w:sz w:val="24"/>
          <w:szCs w:val="18"/>
        </w:rPr>
        <w:t>月</w:t>
      </w:r>
      <w:r w:rsidR="00E97433" w:rsidRPr="0017512D">
        <w:rPr>
          <w:rFonts w:asciiTheme="minorEastAsia" w:hAnsiTheme="minorEastAsia" w:hint="eastAsia"/>
          <w:b/>
          <w:sz w:val="24"/>
          <w:szCs w:val="18"/>
        </w:rPr>
        <w:t>三十一</w:t>
      </w:r>
      <w:r w:rsidRPr="0017512D">
        <w:rPr>
          <w:rFonts w:asciiTheme="minorEastAsia" w:hAnsiTheme="minorEastAsia" w:hint="eastAsia"/>
          <w:b/>
          <w:sz w:val="24"/>
          <w:szCs w:val="18"/>
        </w:rPr>
        <w:t>日</w:t>
      </w:r>
    </w:p>
    <w:sectPr w:rsidR="0004595A" w:rsidRPr="00D00539"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9A2" w:rsidRDefault="009509A2" w:rsidP="000463DC">
      <w:r>
        <w:separator/>
      </w:r>
    </w:p>
  </w:endnote>
  <w:endnote w:type="continuationSeparator" w:id="1">
    <w:p w:rsidR="009509A2" w:rsidRDefault="009509A2" w:rsidP="0004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9A2" w:rsidRDefault="009509A2" w:rsidP="000463DC">
      <w:r>
        <w:separator/>
      </w:r>
    </w:p>
  </w:footnote>
  <w:footnote w:type="continuationSeparator" w:id="1">
    <w:p w:rsidR="009509A2" w:rsidRDefault="009509A2" w:rsidP="00046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nothing"/>
      <w:lvlText w:val="%1、"/>
      <w:lvlJc w:val="left"/>
    </w:lvl>
  </w:abstractNum>
  <w:abstractNum w:abstractNumId="1">
    <w:nsid w:val="60F15B27"/>
    <w:multiLevelType w:val="hybridMultilevel"/>
    <w:tmpl w:val="38E2C6FA"/>
    <w:lvl w:ilvl="0" w:tplc="93B6173C">
      <w:start w:val="1"/>
      <w:numFmt w:val="japaneseCounting"/>
      <w:lvlText w:val="（%1）"/>
      <w:lvlJc w:val="left"/>
      <w:pPr>
        <w:ind w:left="1232" w:hanging="750"/>
      </w:pPr>
      <w:rPr>
        <w:rFonts w:cs="Times New Roman" w:hint="default"/>
      </w:rPr>
    </w:lvl>
    <w:lvl w:ilvl="1" w:tplc="DA8A6A04">
      <w:start w:val="1"/>
      <w:numFmt w:val="decimal"/>
      <w:lvlText w:val="%2、"/>
      <w:lvlJc w:val="left"/>
      <w:pPr>
        <w:ind w:left="1622" w:hanging="720"/>
      </w:pPr>
      <w:rPr>
        <w:rFonts w:hint="default"/>
        <w:b w:val="0"/>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5F4"/>
    <w:rsid w:val="00002FE3"/>
    <w:rsid w:val="00004787"/>
    <w:rsid w:val="00006215"/>
    <w:rsid w:val="00015BB5"/>
    <w:rsid w:val="00016177"/>
    <w:rsid w:val="00017F79"/>
    <w:rsid w:val="000232B5"/>
    <w:rsid w:val="000245CC"/>
    <w:rsid w:val="000251DC"/>
    <w:rsid w:val="00026EA7"/>
    <w:rsid w:val="000367AB"/>
    <w:rsid w:val="00041D19"/>
    <w:rsid w:val="0004595A"/>
    <w:rsid w:val="000463DC"/>
    <w:rsid w:val="00053F7A"/>
    <w:rsid w:val="00061E58"/>
    <w:rsid w:val="000658D4"/>
    <w:rsid w:val="000712F9"/>
    <w:rsid w:val="0008456D"/>
    <w:rsid w:val="00090AD4"/>
    <w:rsid w:val="00095DCF"/>
    <w:rsid w:val="00096FB5"/>
    <w:rsid w:val="000A2807"/>
    <w:rsid w:val="000A3B72"/>
    <w:rsid w:val="000A77D8"/>
    <w:rsid w:val="000A7F79"/>
    <w:rsid w:val="000B77F9"/>
    <w:rsid w:val="000C03B4"/>
    <w:rsid w:val="000C0484"/>
    <w:rsid w:val="000C0B58"/>
    <w:rsid w:val="000D3843"/>
    <w:rsid w:val="000D5701"/>
    <w:rsid w:val="000F5D1D"/>
    <w:rsid w:val="000F6552"/>
    <w:rsid w:val="000F75F5"/>
    <w:rsid w:val="001013EC"/>
    <w:rsid w:val="0010463E"/>
    <w:rsid w:val="00112824"/>
    <w:rsid w:val="00113263"/>
    <w:rsid w:val="00116263"/>
    <w:rsid w:val="00116606"/>
    <w:rsid w:val="00116B23"/>
    <w:rsid w:val="0011785A"/>
    <w:rsid w:val="00117DB4"/>
    <w:rsid w:val="00126B44"/>
    <w:rsid w:val="00132763"/>
    <w:rsid w:val="001332EC"/>
    <w:rsid w:val="0013471E"/>
    <w:rsid w:val="001468D2"/>
    <w:rsid w:val="00155ED5"/>
    <w:rsid w:val="001563C0"/>
    <w:rsid w:val="00157A33"/>
    <w:rsid w:val="00161244"/>
    <w:rsid w:val="0016617F"/>
    <w:rsid w:val="001664AE"/>
    <w:rsid w:val="00167987"/>
    <w:rsid w:val="00170F27"/>
    <w:rsid w:val="00171EC9"/>
    <w:rsid w:val="001734F8"/>
    <w:rsid w:val="001739B2"/>
    <w:rsid w:val="00174312"/>
    <w:rsid w:val="0017512D"/>
    <w:rsid w:val="00176FC1"/>
    <w:rsid w:val="001964AB"/>
    <w:rsid w:val="001A1727"/>
    <w:rsid w:val="001A3495"/>
    <w:rsid w:val="001A5B02"/>
    <w:rsid w:val="001C0179"/>
    <w:rsid w:val="001E69E4"/>
    <w:rsid w:val="001F15FC"/>
    <w:rsid w:val="001F260F"/>
    <w:rsid w:val="001F4AAF"/>
    <w:rsid w:val="002102CF"/>
    <w:rsid w:val="00211988"/>
    <w:rsid w:val="00227688"/>
    <w:rsid w:val="00235937"/>
    <w:rsid w:val="002403AA"/>
    <w:rsid w:val="00244995"/>
    <w:rsid w:val="00247798"/>
    <w:rsid w:val="00251B3B"/>
    <w:rsid w:val="00270386"/>
    <w:rsid w:val="00271BD9"/>
    <w:rsid w:val="00272B0A"/>
    <w:rsid w:val="002735D8"/>
    <w:rsid w:val="00280EB3"/>
    <w:rsid w:val="00292EEA"/>
    <w:rsid w:val="002936E8"/>
    <w:rsid w:val="00296709"/>
    <w:rsid w:val="002A41C7"/>
    <w:rsid w:val="002B3573"/>
    <w:rsid w:val="002C30FC"/>
    <w:rsid w:val="002C5A98"/>
    <w:rsid w:val="002C5EB9"/>
    <w:rsid w:val="002D1ED9"/>
    <w:rsid w:val="002D6A03"/>
    <w:rsid w:val="002E3A49"/>
    <w:rsid w:val="002F75AF"/>
    <w:rsid w:val="00301D1B"/>
    <w:rsid w:val="00305C50"/>
    <w:rsid w:val="00307F68"/>
    <w:rsid w:val="00333E2F"/>
    <w:rsid w:val="00342558"/>
    <w:rsid w:val="0035016B"/>
    <w:rsid w:val="00350E10"/>
    <w:rsid w:val="0035623E"/>
    <w:rsid w:val="00364DC6"/>
    <w:rsid w:val="00376E4B"/>
    <w:rsid w:val="00383DF5"/>
    <w:rsid w:val="00384EB6"/>
    <w:rsid w:val="00385338"/>
    <w:rsid w:val="00393083"/>
    <w:rsid w:val="00395770"/>
    <w:rsid w:val="003A1D6F"/>
    <w:rsid w:val="003B4D2A"/>
    <w:rsid w:val="003C2898"/>
    <w:rsid w:val="003C649C"/>
    <w:rsid w:val="003C6F97"/>
    <w:rsid w:val="003D0CF8"/>
    <w:rsid w:val="003E7101"/>
    <w:rsid w:val="003F5F37"/>
    <w:rsid w:val="003F6C63"/>
    <w:rsid w:val="003F7ADF"/>
    <w:rsid w:val="00406B64"/>
    <w:rsid w:val="004128E9"/>
    <w:rsid w:val="00413725"/>
    <w:rsid w:val="00414E51"/>
    <w:rsid w:val="00427F04"/>
    <w:rsid w:val="0043434F"/>
    <w:rsid w:val="0045255B"/>
    <w:rsid w:val="00466F45"/>
    <w:rsid w:val="00467BC0"/>
    <w:rsid w:val="00475D1B"/>
    <w:rsid w:val="0047789F"/>
    <w:rsid w:val="00481E8A"/>
    <w:rsid w:val="00493C0F"/>
    <w:rsid w:val="00497027"/>
    <w:rsid w:val="00497058"/>
    <w:rsid w:val="004A2C68"/>
    <w:rsid w:val="004A5907"/>
    <w:rsid w:val="004B03FB"/>
    <w:rsid w:val="004B04D5"/>
    <w:rsid w:val="004C378C"/>
    <w:rsid w:val="004C3CEE"/>
    <w:rsid w:val="004C74E5"/>
    <w:rsid w:val="004D0699"/>
    <w:rsid w:val="004D164B"/>
    <w:rsid w:val="004D1DF1"/>
    <w:rsid w:val="004D45F4"/>
    <w:rsid w:val="004F6247"/>
    <w:rsid w:val="00501DCC"/>
    <w:rsid w:val="00503091"/>
    <w:rsid w:val="00504871"/>
    <w:rsid w:val="005124E9"/>
    <w:rsid w:val="005238A9"/>
    <w:rsid w:val="00526A17"/>
    <w:rsid w:val="00531B52"/>
    <w:rsid w:val="005348CD"/>
    <w:rsid w:val="005354F0"/>
    <w:rsid w:val="00535EA0"/>
    <w:rsid w:val="00543931"/>
    <w:rsid w:val="00546839"/>
    <w:rsid w:val="00547E4E"/>
    <w:rsid w:val="00553684"/>
    <w:rsid w:val="0055592B"/>
    <w:rsid w:val="00576C8F"/>
    <w:rsid w:val="005826D2"/>
    <w:rsid w:val="00595D1D"/>
    <w:rsid w:val="005A7FEF"/>
    <w:rsid w:val="005B2349"/>
    <w:rsid w:val="005B64CA"/>
    <w:rsid w:val="005C0832"/>
    <w:rsid w:val="005C1866"/>
    <w:rsid w:val="005C2335"/>
    <w:rsid w:val="005C246A"/>
    <w:rsid w:val="005C3D11"/>
    <w:rsid w:val="005C4AE7"/>
    <w:rsid w:val="005D32E8"/>
    <w:rsid w:val="005D47B4"/>
    <w:rsid w:val="005D693B"/>
    <w:rsid w:val="005E5F0A"/>
    <w:rsid w:val="005E72FF"/>
    <w:rsid w:val="005F1B0B"/>
    <w:rsid w:val="005F3239"/>
    <w:rsid w:val="005F6C42"/>
    <w:rsid w:val="00600FB8"/>
    <w:rsid w:val="00604FF8"/>
    <w:rsid w:val="00621E53"/>
    <w:rsid w:val="0063100C"/>
    <w:rsid w:val="006315BD"/>
    <w:rsid w:val="00631E87"/>
    <w:rsid w:val="00636922"/>
    <w:rsid w:val="006449A2"/>
    <w:rsid w:val="00657421"/>
    <w:rsid w:val="0066153F"/>
    <w:rsid w:val="0066690A"/>
    <w:rsid w:val="00675A27"/>
    <w:rsid w:val="00677710"/>
    <w:rsid w:val="00683E49"/>
    <w:rsid w:val="00690BBE"/>
    <w:rsid w:val="006A37C5"/>
    <w:rsid w:val="006B0E82"/>
    <w:rsid w:val="006B2461"/>
    <w:rsid w:val="006B5745"/>
    <w:rsid w:val="006D08C2"/>
    <w:rsid w:val="006D1807"/>
    <w:rsid w:val="006D47B9"/>
    <w:rsid w:val="006E1350"/>
    <w:rsid w:val="006F0567"/>
    <w:rsid w:val="006F77B4"/>
    <w:rsid w:val="006F7D61"/>
    <w:rsid w:val="007011D6"/>
    <w:rsid w:val="00704DEB"/>
    <w:rsid w:val="00726332"/>
    <w:rsid w:val="0073447B"/>
    <w:rsid w:val="00741650"/>
    <w:rsid w:val="00747605"/>
    <w:rsid w:val="00753744"/>
    <w:rsid w:val="007661FF"/>
    <w:rsid w:val="007822A1"/>
    <w:rsid w:val="00782968"/>
    <w:rsid w:val="0079115C"/>
    <w:rsid w:val="007A2540"/>
    <w:rsid w:val="007A4C6F"/>
    <w:rsid w:val="007C0059"/>
    <w:rsid w:val="007C1007"/>
    <w:rsid w:val="007C587B"/>
    <w:rsid w:val="007D1FA4"/>
    <w:rsid w:val="007D4253"/>
    <w:rsid w:val="007D6D55"/>
    <w:rsid w:val="007F1432"/>
    <w:rsid w:val="007F2946"/>
    <w:rsid w:val="007F64DE"/>
    <w:rsid w:val="00802A42"/>
    <w:rsid w:val="00804117"/>
    <w:rsid w:val="00806F39"/>
    <w:rsid w:val="00810808"/>
    <w:rsid w:val="0081418F"/>
    <w:rsid w:val="00817590"/>
    <w:rsid w:val="0082480C"/>
    <w:rsid w:val="00833E8C"/>
    <w:rsid w:val="008378A9"/>
    <w:rsid w:val="008569C6"/>
    <w:rsid w:val="00860821"/>
    <w:rsid w:val="00863663"/>
    <w:rsid w:val="008670D0"/>
    <w:rsid w:val="00876663"/>
    <w:rsid w:val="00877195"/>
    <w:rsid w:val="00877FCD"/>
    <w:rsid w:val="00882158"/>
    <w:rsid w:val="0089013C"/>
    <w:rsid w:val="00890F9E"/>
    <w:rsid w:val="00895EB5"/>
    <w:rsid w:val="0089747A"/>
    <w:rsid w:val="008A4CE4"/>
    <w:rsid w:val="008A5DF7"/>
    <w:rsid w:val="008B5851"/>
    <w:rsid w:val="008B7DB1"/>
    <w:rsid w:val="008C0903"/>
    <w:rsid w:val="008D7AF0"/>
    <w:rsid w:val="008E2932"/>
    <w:rsid w:val="008E36B0"/>
    <w:rsid w:val="008F32CB"/>
    <w:rsid w:val="008F3A46"/>
    <w:rsid w:val="00901439"/>
    <w:rsid w:val="0091298D"/>
    <w:rsid w:val="009214D3"/>
    <w:rsid w:val="00922881"/>
    <w:rsid w:val="00923192"/>
    <w:rsid w:val="00926BE4"/>
    <w:rsid w:val="00926EE8"/>
    <w:rsid w:val="00930F23"/>
    <w:rsid w:val="00931AFF"/>
    <w:rsid w:val="009336C2"/>
    <w:rsid w:val="009435CF"/>
    <w:rsid w:val="0094757F"/>
    <w:rsid w:val="009509A2"/>
    <w:rsid w:val="00952017"/>
    <w:rsid w:val="0095532E"/>
    <w:rsid w:val="0096167A"/>
    <w:rsid w:val="00967257"/>
    <w:rsid w:val="00982515"/>
    <w:rsid w:val="009836FF"/>
    <w:rsid w:val="00984448"/>
    <w:rsid w:val="00984A40"/>
    <w:rsid w:val="00997780"/>
    <w:rsid w:val="00997947"/>
    <w:rsid w:val="009A4F6F"/>
    <w:rsid w:val="009A6309"/>
    <w:rsid w:val="009B28D3"/>
    <w:rsid w:val="009B6AE4"/>
    <w:rsid w:val="009C21FB"/>
    <w:rsid w:val="009C543E"/>
    <w:rsid w:val="009C7D31"/>
    <w:rsid w:val="009D2CB7"/>
    <w:rsid w:val="009E7A83"/>
    <w:rsid w:val="009F111D"/>
    <w:rsid w:val="009F3431"/>
    <w:rsid w:val="009F3C9A"/>
    <w:rsid w:val="009F3F4E"/>
    <w:rsid w:val="009F5396"/>
    <w:rsid w:val="00A03A3B"/>
    <w:rsid w:val="00A11627"/>
    <w:rsid w:val="00A24C77"/>
    <w:rsid w:val="00A32929"/>
    <w:rsid w:val="00A33669"/>
    <w:rsid w:val="00A33A16"/>
    <w:rsid w:val="00A343A5"/>
    <w:rsid w:val="00A3672C"/>
    <w:rsid w:val="00A532E6"/>
    <w:rsid w:val="00A53476"/>
    <w:rsid w:val="00A60D32"/>
    <w:rsid w:val="00A7091D"/>
    <w:rsid w:val="00A7244D"/>
    <w:rsid w:val="00A7310E"/>
    <w:rsid w:val="00A85D1F"/>
    <w:rsid w:val="00A93BF2"/>
    <w:rsid w:val="00A96587"/>
    <w:rsid w:val="00AA0359"/>
    <w:rsid w:val="00AB2F59"/>
    <w:rsid w:val="00AB5C18"/>
    <w:rsid w:val="00AC0E10"/>
    <w:rsid w:val="00AC125F"/>
    <w:rsid w:val="00AD319B"/>
    <w:rsid w:val="00AF34D2"/>
    <w:rsid w:val="00B0027A"/>
    <w:rsid w:val="00B01A41"/>
    <w:rsid w:val="00B11FB3"/>
    <w:rsid w:val="00B13F1C"/>
    <w:rsid w:val="00B14CD4"/>
    <w:rsid w:val="00B26DBD"/>
    <w:rsid w:val="00B2739C"/>
    <w:rsid w:val="00B34490"/>
    <w:rsid w:val="00B346B8"/>
    <w:rsid w:val="00B346E4"/>
    <w:rsid w:val="00B53829"/>
    <w:rsid w:val="00B66DFC"/>
    <w:rsid w:val="00B70DBF"/>
    <w:rsid w:val="00B729EB"/>
    <w:rsid w:val="00B77EC1"/>
    <w:rsid w:val="00B84C4B"/>
    <w:rsid w:val="00B8620E"/>
    <w:rsid w:val="00B86E44"/>
    <w:rsid w:val="00B935D5"/>
    <w:rsid w:val="00BA3404"/>
    <w:rsid w:val="00BA56F5"/>
    <w:rsid w:val="00BC178F"/>
    <w:rsid w:val="00BC2934"/>
    <w:rsid w:val="00BC2C90"/>
    <w:rsid w:val="00BD1031"/>
    <w:rsid w:val="00BD1BF8"/>
    <w:rsid w:val="00BD1F45"/>
    <w:rsid w:val="00BD258B"/>
    <w:rsid w:val="00BD7871"/>
    <w:rsid w:val="00BE59D5"/>
    <w:rsid w:val="00BF178E"/>
    <w:rsid w:val="00BF386F"/>
    <w:rsid w:val="00C012CF"/>
    <w:rsid w:val="00C01BFD"/>
    <w:rsid w:val="00C03304"/>
    <w:rsid w:val="00C050B1"/>
    <w:rsid w:val="00C074E4"/>
    <w:rsid w:val="00C120FE"/>
    <w:rsid w:val="00C145C3"/>
    <w:rsid w:val="00C159A0"/>
    <w:rsid w:val="00C24CAF"/>
    <w:rsid w:val="00C3379D"/>
    <w:rsid w:val="00C347D6"/>
    <w:rsid w:val="00C415E5"/>
    <w:rsid w:val="00C42758"/>
    <w:rsid w:val="00C43FC2"/>
    <w:rsid w:val="00C45213"/>
    <w:rsid w:val="00C50BDE"/>
    <w:rsid w:val="00C52622"/>
    <w:rsid w:val="00C55433"/>
    <w:rsid w:val="00C66F96"/>
    <w:rsid w:val="00C714E8"/>
    <w:rsid w:val="00C85156"/>
    <w:rsid w:val="00C92361"/>
    <w:rsid w:val="00C95557"/>
    <w:rsid w:val="00C97CFE"/>
    <w:rsid w:val="00CA2D10"/>
    <w:rsid w:val="00CA3C5F"/>
    <w:rsid w:val="00CA47B6"/>
    <w:rsid w:val="00CB601C"/>
    <w:rsid w:val="00CC032A"/>
    <w:rsid w:val="00CC4B8B"/>
    <w:rsid w:val="00CD4B5F"/>
    <w:rsid w:val="00CD7590"/>
    <w:rsid w:val="00CE2665"/>
    <w:rsid w:val="00CE4591"/>
    <w:rsid w:val="00CE7B64"/>
    <w:rsid w:val="00CF126D"/>
    <w:rsid w:val="00CF6769"/>
    <w:rsid w:val="00CF7186"/>
    <w:rsid w:val="00D00539"/>
    <w:rsid w:val="00D1415E"/>
    <w:rsid w:val="00D15514"/>
    <w:rsid w:val="00D201B7"/>
    <w:rsid w:val="00D2168C"/>
    <w:rsid w:val="00D25B91"/>
    <w:rsid w:val="00D34C3D"/>
    <w:rsid w:val="00D34D4B"/>
    <w:rsid w:val="00D35EF2"/>
    <w:rsid w:val="00D37249"/>
    <w:rsid w:val="00D40550"/>
    <w:rsid w:val="00D426EF"/>
    <w:rsid w:val="00D449CE"/>
    <w:rsid w:val="00D45E08"/>
    <w:rsid w:val="00D53169"/>
    <w:rsid w:val="00D57AE1"/>
    <w:rsid w:val="00D67AB5"/>
    <w:rsid w:val="00D73192"/>
    <w:rsid w:val="00D803D1"/>
    <w:rsid w:val="00D80D4F"/>
    <w:rsid w:val="00D82138"/>
    <w:rsid w:val="00D82FDD"/>
    <w:rsid w:val="00D87090"/>
    <w:rsid w:val="00DA077B"/>
    <w:rsid w:val="00DA219E"/>
    <w:rsid w:val="00DA3A49"/>
    <w:rsid w:val="00DA5DD3"/>
    <w:rsid w:val="00DB4376"/>
    <w:rsid w:val="00DD04E7"/>
    <w:rsid w:val="00DF2F3D"/>
    <w:rsid w:val="00E038D4"/>
    <w:rsid w:val="00E05BC4"/>
    <w:rsid w:val="00E12BFA"/>
    <w:rsid w:val="00E13CF1"/>
    <w:rsid w:val="00E20D51"/>
    <w:rsid w:val="00E2317E"/>
    <w:rsid w:val="00E326A0"/>
    <w:rsid w:val="00E32C0B"/>
    <w:rsid w:val="00E3358F"/>
    <w:rsid w:val="00E362E3"/>
    <w:rsid w:val="00E37C00"/>
    <w:rsid w:val="00E412FA"/>
    <w:rsid w:val="00E53175"/>
    <w:rsid w:val="00E565E1"/>
    <w:rsid w:val="00E576A7"/>
    <w:rsid w:val="00E61B2B"/>
    <w:rsid w:val="00E61D84"/>
    <w:rsid w:val="00E63B00"/>
    <w:rsid w:val="00E646C9"/>
    <w:rsid w:val="00E64853"/>
    <w:rsid w:val="00E64A40"/>
    <w:rsid w:val="00E65D19"/>
    <w:rsid w:val="00E70B1C"/>
    <w:rsid w:val="00E90C8A"/>
    <w:rsid w:val="00E94CBF"/>
    <w:rsid w:val="00E97433"/>
    <w:rsid w:val="00EA1F00"/>
    <w:rsid w:val="00EA5720"/>
    <w:rsid w:val="00EB030C"/>
    <w:rsid w:val="00EB36E1"/>
    <w:rsid w:val="00EC516C"/>
    <w:rsid w:val="00ED36FF"/>
    <w:rsid w:val="00ED4E9B"/>
    <w:rsid w:val="00ED6518"/>
    <w:rsid w:val="00EE312E"/>
    <w:rsid w:val="00EE42F2"/>
    <w:rsid w:val="00EF405B"/>
    <w:rsid w:val="00F20301"/>
    <w:rsid w:val="00F307C9"/>
    <w:rsid w:val="00F42175"/>
    <w:rsid w:val="00F7130B"/>
    <w:rsid w:val="00F764F6"/>
    <w:rsid w:val="00F82A61"/>
    <w:rsid w:val="00F95B1F"/>
    <w:rsid w:val="00FA400F"/>
    <w:rsid w:val="00FC330F"/>
    <w:rsid w:val="00FC4A03"/>
    <w:rsid w:val="00FD36F3"/>
    <w:rsid w:val="00FD6A7F"/>
    <w:rsid w:val="00FD6B06"/>
    <w:rsid w:val="00FE68F9"/>
    <w:rsid w:val="00FF5A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3DC"/>
    <w:rPr>
      <w:sz w:val="18"/>
      <w:szCs w:val="18"/>
    </w:rPr>
  </w:style>
  <w:style w:type="paragraph" w:styleId="a4">
    <w:name w:val="footer"/>
    <w:basedOn w:val="a"/>
    <w:link w:val="Char0"/>
    <w:uiPriority w:val="99"/>
    <w:unhideWhenUsed/>
    <w:rsid w:val="000463DC"/>
    <w:pPr>
      <w:tabs>
        <w:tab w:val="center" w:pos="4153"/>
        <w:tab w:val="right" w:pos="8306"/>
      </w:tabs>
      <w:snapToGrid w:val="0"/>
      <w:jc w:val="left"/>
    </w:pPr>
    <w:rPr>
      <w:sz w:val="18"/>
      <w:szCs w:val="18"/>
    </w:rPr>
  </w:style>
  <w:style w:type="character" w:customStyle="1" w:styleId="Char0">
    <w:name w:val="页脚 Char"/>
    <w:basedOn w:val="a0"/>
    <w:link w:val="a4"/>
    <w:uiPriority w:val="99"/>
    <w:rsid w:val="000463DC"/>
    <w:rPr>
      <w:sz w:val="18"/>
      <w:szCs w:val="18"/>
    </w:rPr>
  </w:style>
  <w:style w:type="paragraph" w:styleId="a5">
    <w:name w:val="List Paragraph"/>
    <w:basedOn w:val="a"/>
    <w:uiPriority w:val="34"/>
    <w:qFormat/>
    <w:rsid w:val="002403AA"/>
    <w:pPr>
      <w:ind w:firstLineChars="200" w:firstLine="420"/>
    </w:pPr>
  </w:style>
  <w:style w:type="paragraph" w:customStyle="1" w:styleId="Default">
    <w:name w:val="Default"/>
    <w:rsid w:val="002403AA"/>
    <w:pPr>
      <w:widowControl w:val="0"/>
      <w:autoSpaceDE w:val="0"/>
      <w:autoSpaceDN w:val="0"/>
      <w:adjustRightInd w:val="0"/>
    </w:pPr>
    <w:rPr>
      <w:rFonts w:ascii="仿宋" w:eastAsia="仿宋" w:cs="仿宋"/>
      <w:color w:val="000000"/>
      <w:kern w:val="0"/>
      <w:sz w:val="24"/>
      <w:szCs w:val="24"/>
    </w:rPr>
  </w:style>
  <w:style w:type="table" w:styleId="a6">
    <w:name w:val="Table Grid"/>
    <w:basedOn w:val="a1"/>
    <w:uiPriority w:val="59"/>
    <w:rsid w:val="009F53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普通(网站) Char"/>
    <w:link w:val="a7"/>
    <w:rsid w:val="00EE42F2"/>
    <w:rPr>
      <w:rFonts w:ascii="宋体" w:eastAsia="宋体" w:hAnsi="宋体"/>
      <w:sz w:val="24"/>
      <w:szCs w:val="24"/>
    </w:rPr>
  </w:style>
  <w:style w:type="paragraph" w:styleId="a7">
    <w:name w:val="Normal (Web)"/>
    <w:basedOn w:val="a"/>
    <w:link w:val="Char1"/>
    <w:uiPriority w:val="99"/>
    <w:rsid w:val="00EE42F2"/>
    <w:pPr>
      <w:widowControl/>
      <w:spacing w:before="100" w:beforeAutospacing="1" w:after="100" w:afterAutospacing="1"/>
      <w:jc w:val="left"/>
    </w:pPr>
    <w:rPr>
      <w:rFonts w:ascii="宋体" w:eastAsia="宋体" w:hAnsi="宋体"/>
      <w:sz w:val="24"/>
      <w:szCs w:val="24"/>
    </w:rPr>
  </w:style>
  <w:style w:type="character" w:styleId="a8">
    <w:name w:val="annotation reference"/>
    <w:basedOn w:val="a0"/>
    <w:uiPriority w:val="99"/>
    <w:semiHidden/>
    <w:unhideWhenUsed/>
    <w:rsid w:val="00E565E1"/>
    <w:rPr>
      <w:sz w:val="21"/>
      <w:szCs w:val="21"/>
    </w:rPr>
  </w:style>
  <w:style w:type="paragraph" w:styleId="a9">
    <w:name w:val="annotation text"/>
    <w:basedOn w:val="a"/>
    <w:link w:val="Char2"/>
    <w:uiPriority w:val="99"/>
    <w:semiHidden/>
    <w:unhideWhenUsed/>
    <w:rsid w:val="00E565E1"/>
    <w:pPr>
      <w:jc w:val="left"/>
    </w:pPr>
  </w:style>
  <w:style w:type="character" w:customStyle="1" w:styleId="Char2">
    <w:name w:val="批注文字 Char"/>
    <w:basedOn w:val="a0"/>
    <w:link w:val="a9"/>
    <w:uiPriority w:val="99"/>
    <w:semiHidden/>
    <w:rsid w:val="00E565E1"/>
  </w:style>
  <w:style w:type="paragraph" w:styleId="aa">
    <w:name w:val="annotation subject"/>
    <w:basedOn w:val="a9"/>
    <w:next w:val="a9"/>
    <w:link w:val="Char3"/>
    <w:uiPriority w:val="99"/>
    <w:semiHidden/>
    <w:unhideWhenUsed/>
    <w:rsid w:val="00E565E1"/>
    <w:rPr>
      <w:b/>
      <w:bCs/>
    </w:rPr>
  </w:style>
  <w:style w:type="character" w:customStyle="1" w:styleId="Char3">
    <w:name w:val="批注主题 Char"/>
    <w:basedOn w:val="Char2"/>
    <w:link w:val="aa"/>
    <w:uiPriority w:val="99"/>
    <w:semiHidden/>
    <w:rsid w:val="00E565E1"/>
    <w:rPr>
      <w:b/>
      <w:bCs/>
    </w:rPr>
  </w:style>
  <w:style w:type="paragraph" w:styleId="ab">
    <w:name w:val="Balloon Text"/>
    <w:basedOn w:val="a"/>
    <w:link w:val="Char4"/>
    <w:uiPriority w:val="99"/>
    <w:semiHidden/>
    <w:unhideWhenUsed/>
    <w:rsid w:val="00E565E1"/>
    <w:rPr>
      <w:sz w:val="18"/>
      <w:szCs w:val="18"/>
    </w:rPr>
  </w:style>
  <w:style w:type="character" w:customStyle="1" w:styleId="Char4">
    <w:name w:val="批注框文本 Char"/>
    <w:basedOn w:val="a0"/>
    <w:link w:val="ab"/>
    <w:uiPriority w:val="99"/>
    <w:semiHidden/>
    <w:rsid w:val="00E565E1"/>
    <w:rPr>
      <w:sz w:val="18"/>
      <w:szCs w:val="18"/>
    </w:rPr>
  </w:style>
</w:styles>
</file>

<file path=word/webSettings.xml><?xml version="1.0" encoding="utf-8"?>
<w:webSettings xmlns:r="http://schemas.openxmlformats.org/officeDocument/2006/relationships" xmlns:w="http://schemas.openxmlformats.org/wordprocessingml/2006/main">
  <w:divs>
    <w:div w:id="991442644">
      <w:bodyDiv w:val="1"/>
      <w:marLeft w:val="0"/>
      <w:marRight w:val="0"/>
      <w:marTop w:val="0"/>
      <w:marBottom w:val="0"/>
      <w:divBdr>
        <w:top w:val="none" w:sz="0" w:space="0" w:color="auto"/>
        <w:left w:val="none" w:sz="0" w:space="0" w:color="auto"/>
        <w:bottom w:val="none" w:sz="0" w:space="0" w:color="auto"/>
        <w:right w:val="none" w:sz="0" w:space="0" w:color="auto"/>
      </w:divBdr>
      <w:divsChild>
        <w:div w:id="147747363">
          <w:marLeft w:val="0"/>
          <w:marRight w:val="0"/>
          <w:marTop w:val="0"/>
          <w:marBottom w:val="0"/>
          <w:divBdr>
            <w:top w:val="none" w:sz="0" w:space="0" w:color="auto"/>
            <w:left w:val="none" w:sz="0" w:space="0" w:color="auto"/>
            <w:bottom w:val="none" w:sz="0" w:space="0" w:color="auto"/>
            <w:right w:val="none" w:sz="0" w:space="0" w:color="auto"/>
          </w:divBdr>
        </w:div>
        <w:div w:id="1567179876">
          <w:marLeft w:val="0"/>
          <w:marRight w:val="0"/>
          <w:marTop w:val="0"/>
          <w:marBottom w:val="0"/>
          <w:divBdr>
            <w:top w:val="none" w:sz="0" w:space="0" w:color="auto"/>
            <w:left w:val="none" w:sz="0" w:space="0" w:color="auto"/>
            <w:bottom w:val="none" w:sz="0" w:space="0" w:color="auto"/>
            <w:right w:val="none" w:sz="0" w:space="0" w:color="auto"/>
          </w:divBdr>
        </w:div>
      </w:divsChild>
    </w:div>
    <w:div w:id="1008602948">
      <w:bodyDiv w:val="1"/>
      <w:marLeft w:val="0"/>
      <w:marRight w:val="0"/>
      <w:marTop w:val="0"/>
      <w:marBottom w:val="0"/>
      <w:divBdr>
        <w:top w:val="none" w:sz="0" w:space="0" w:color="auto"/>
        <w:left w:val="none" w:sz="0" w:space="0" w:color="auto"/>
        <w:bottom w:val="none" w:sz="0" w:space="0" w:color="auto"/>
        <w:right w:val="none" w:sz="0" w:space="0" w:color="auto"/>
      </w:divBdr>
    </w:div>
    <w:div w:id="1035735473">
      <w:bodyDiv w:val="1"/>
      <w:marLeft w:val="0"/>
      <w:marRight w:val="0"/>
      <w:marTop w:val="0"/>
      <w:marBottom w:val="0"/>
      <w:divBdr>
        <w:top w:val="none" w:sz="0" w:space="0" w:color="auto"/>
        <w:left w:val="none" w:sz="0" w:space="0" w:color="auto"/>
        <w:bottom w:val="none" w:sz="0" w:space="0" w:color="auto"/>
        <w:right w:val="none" w:sz="0" w:space="0" w:color="auto"/>
      </w:divBdr>
    </w:div>
    <w:div w:id="1096514225">
      <w:bodyDiv w:val="1"/>
      <w:marLeft w:val="0"/>
      <w:marRight w:val="0"/>
      <w:marTop w:val="0"/>
      <w:marBottom w:val="0"/>
      <w:divBdr>
        <w:top w:val="none" w:sz="0" w:space="0" w:color="auto"/>
        <w:left w:val="none" w:sz="0" w:space="0" w:color="auto"/>
        <w:bottom w:val="none" w:sz="0" w:space="0" w:color="auto"/>
        <w:right w:val="none" w:sz="0" w:space="0" w:color="auto"/>
      </w:divBdr>
    </w:div>
    <w:div w:id="1253052521">
      <w:bodyDiv w:val="1"/>
      <w:marLeft w:val="0"/>
      <w:marRight w:val="0"/>
      <w:marTop w:val="0"/>
      <w:marBottom w:val="0"/>
      <w:divBdr>
        <w:top w:val="none" w:sz="0" w:space="0" w:color="auto"/>
        <w:left w:val="none" w:sz="0" w:space="0" w:color="auto"/>
        <w:bottom w:val="none" w:sz="0" w:space="0" w:color="auto"/>
        <w:right w:val="none" w:sz="0" w:space="0" w:color="auto"/>
      </w:divBdr>
      <w:divsChild>
        <w:div w:id="1722703661">
          <w:marLeft w:val="0"/>
          <w:marRight w:val="0"/>
          <w:marTop w:val="10"/>
          <w:marBottom w:val="0"/>
          <w:divBdr>
            <w:top w:val="none" w:sz="0" w:space="0" w:color="auto"/>
            <w:left w:val="none" w:sz="0" w:space="0" w:color="auto"/>
            <w:bottom w:val="none" w:sz="0" w:space="0" w:color="auto"/>
            <w:right w:val="none" w:sz="0" w:space="0" w:color="auto"/>
          </w:divBdr>
          <w:divsChild>
            <w:div w:id="12189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107">
      <w:bodyDiv w:val="1"/>
      <w:marLeft w:val="0"/>
      <w:marRight w:val="0"/>
      <w:marTop w:val="0"/>
      <w:marBottom w:val="0"/>
      <w:divBdr>
        <w:top w:val="none" w:sz="0" w:space="0" w:color="auto"/>
        <w:left w:val="none" w:sz="0" w:space="0" w:color="auto"/>
        <w:bottom w:val="none" w:sz="0" w:space="0" w:color="auto"/>
        <w:right w:val="none" w:sz="0" w:space="0" w:color="auto"/>
      </w:divBdr>
    </w:div>
    <w:div w:id="18339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1875-3C29-4B07-9D1C-C5ED6000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2022-02-28T04:34:00Z</cp:lastPrinted>
  <dcterms:created xsi:type="dcterms:W3CDTF">2022-08-29T00:34:00Z</dcterms:created>
  <dcterms:modified xsi:type="dcterms:W3CDTF">2022-08-30T07:02:00Z</dcterms:modified>
</cp:coreProperties>
</file>